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43D8C" w14:textId="442D718A" w:rsidR="001E3535" w:rsidRPr="00F57348" w:rsidRDefault="00517855" w:rsidP="001E35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1" wp14:anchorId="0E59E4D4" wp14:editId="29AC54BC">
            <wp:simplePos x="0" y="0"/>
            <wp:positionH relativeFrom="page">
              <wp:posOffset>774700</wp:posOffset>
            </wp:positionH>
            <wp:positionV relativeFrom="page">
              <wp:posOffset>424815</wp:posOffset>
            </wp:positionV>
            <wp:extent cx="5934075" cy="836295"/>
            <wp:effectExtent l="0" t="0" r="9525" b="190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6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535" w:rsidRPr="00F57348">
        <w:rPr>
          <w:rFonts w:ascii="Times New Roman" w:hAnsi="Times New Roman" w:cs="Times New Roman"/>
          <w:b/>
          <w:sz w:val="24"/>
          <w:szCs w:val="24"/>
        </w:rPr>
        <w:t>«Шаблон учетной политики КАЗЕННОГО учреждения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07363E">
        <w:rPr>
          <w:rFonts w:ascii="Times New Roman" w:hAnsi="Times New Roman" w:cs="Times New Roman"/>
          <w:b/>
          <w:sz w:val="24"/>
          <w:szCs w:val="24"/>
        </w:rPr>
        <w:t>2</w:t>
      </w:r>
      <w:r w:rsidR="00013A0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1E3535" w:rsidRPr="00F57348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1122"/>
        <w:gridCol w:w="8801"/>
      </w:tblGrid>
      <w:tr w:rsidR="001E3535" w14:paraId="5F566C85" w14:textId="77777777" w:rsidTr="00517855">
        <w:tc>
          <w:tcPr>
            <w:tcW w:w="1122" w:type="dxa"/>
          </w:tcPr>
          <w:p w14:paraId="48F9D7EF" w14:textId="77777777" w:rsidR="001E3535" w:rsidRPr="0035180E" w:rsidRDefault="001E3535" w:rsidP="009A21F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5180E">
              <w:rPr>
                <w:rFonts w:ascii="Times New Roman" w:hAnsi="Times New Roman" w:cs="Times New Roman"/>
                <w:b/>
                <w:sz w:val="28"/>
                <w:szCs w:val="24"/>
              </w:rPr>
              <w:t>№ п/п</w:t>
            </w:r>
          </w:p>
        </w:tc>
        <w:tc>
          <w:tcPr>
            <w:tcW w:w="8801" w:type="dxa"/>
          </w:tcPr>
          <w:p w14:paraId="33DDCEE1" w14:textId="77777777" w:rsidR="001E3535" w:rsidRPr="0035180E" w:rsidRDefault="001E3535" w:rsidP="009A21F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Содержание</w:t>
            </w:r>
          </w:p>
        </w:tc>
      </w:tr>
      <w:tr w:rsidR="001E3535" w14:paraId="5C718EDF" w14:textId="77777777" w:rsidTr="00517855">
        <w:tc>
          <w:tcPr>
            <w:tcW w:w="1122" w:type="dxa"/>
          </w:tcPr>
          <w:p w14:paraId="118E21E8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1" w:type="dxa"/>
          </w:tcPr>
          <w:p w14:paraId="14B770DD" w14:textId="55A9ED6D" w:rsidR="001E3535" w:rsidRPr="0035180E" w:rsidRDefault="001E3535" w:rsidP="009A2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 w:rsidRPr="003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учреждения «Об учетной политике для целей бухгалтерского учета на 20</w:t>
            </w:r>
            <w:r w:rsidR="0007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13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</w:t>
            </w:r>
          </w:p>
        </w:tc>
      </w:tr>
      <w:tr w:rsidR="001E3535" w14:paraId="2AA8EFE5" w14:textId="77777777" w:rsidTr="00517855">
        <w:tc>
          <w:tcPr>
            <w:tcW w:w="1122" w:type="dxa"/>
          </w:tcPr>
          <w:p w14:paraId="0B82F0E2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1" w:type="dxa"/>
          </w:tcPr>
          <w:p w14:paraId="395FC8D9" w14:textId="55CA8331" w:rsidR="001E3535" w:rsidRPr="0035180E" w:rsidRDefault="001E3535" w:rsidP="009A2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 w:rsidRPr="003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учреждения «Об учетной политике для целей налогового учета на 20</w:t>
            </w:r>
            <w:r w:rsidR="00073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13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</w:t>
            </w:r>
          </w:p>
        </w:tc>
      </w:tr>
      <w:tr w:rsidR="001E3535" w14:paraId="5DD57F51" w14:textId="77777777" w:rsidTr="00517855">
        <w:trPr>
          <w:trHeight w:val="517"/>
        </w:trPr>
        <w:tc>
          <w:tcPr>
            <w:tcW w:w="1122" w:type="dxa"/>
          </w:tcPr>
          <w:p w14:paraId="2E07ED79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1" w:type="dxa"/>
          </w:tcPr>
          <w:p w14:paraId="012E072A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«Рабочий план счетов бухгалтерского учета».</w:t>
            </w:r>
          </w:p>
        </w:tc>
      </w:tr>
      <w:tr w:rsidR="001E3535" w14:paraId="0C300C4E" w14:textId="77777777" w:rsidTr="00517855">
        <w:tc>
          <w:tcPr>
            <w:tcW w:w="1122" w:type="dxa"/>
          </w:tcPr>
          <w:p w14:paraId="628234F2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1" w:type="dxa"/>
          </w:tcPr>
          <w:p w14:paraId="38360A25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«Дополнительно введенные забалансовые счета».</w:t>
            </w:r>
          </w:p>
        </w:tc>
      </w:tr>
      <w:tr w:rsidR="001E3535" w14:paraId="561E9D97" w14:textId="77777777" w:rsidTr="00517855">
        <w:tc>
          <w:tcPr>
            <w:tcW w:w="1122" w:type="dxa"/>
          </w:tcPr>
          <w:p w14:paraId="2A54BE2A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1" w:type="dxa"/>
          </w:tcPr>
          <w:p w14:paraId="10102315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«Перечень учетных (бухгалтерских) регистров».</w:t>
            </w:r>
          </w:p>
        </w:tc>
      </w:tr>
      <w:tr w:rsidR="001E3535" w14:paraId="414488B3" w14:textId="77777777" w:rsidTr="00517855">
        <w:tc>
          <w:tcPr>
            <w:tcW w:w="1122" w:type="dxa"/>
          </w:tcPr>
          <w:p w14:paraId="6F909633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01" w:type="dxa"/>
          </w:tcPr>
          <w:p w14:paraId="18DF1565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4 «Порядок хранения документации и организации архива».</w:t>
            </w:r>
          </w:p>
        </w:tc>
      </w:tr>
      <w:tr w:rsidR="001E3535" w14:paraId="59CF76F6" w14:textId="77777777" w:rsidTr="00517855">
        <w:tc>
          <w:tcPr>
            <w:tcW w:w="1122" w:type="dxa"/>
          </w:tcPr>
          <w:p w14:paraId="7D3D2007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01" w:type="dxa"/>
          </w:tcPr>
          <w:p w14:paraId="2D02A70D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5 «График документооборота».</w:t>
            </w:r>
          </w:p>
        </w:tc>
      </w:tr>
      <w:tr w:rsidR="001E3535" w14:paraId="5DF08FCA" w14:textId="77777777" w:rsidTr="00517855">
        <w:tc>
          <w:tcPr>
            <w:tcW w:w="1122" w:type="dxa"/>
          </w:tcPr>
          <w:p w14:paraId="0713A206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01" w:type="dxa"/>
          </w:tcPr>
          <w:p w14:paraId="173B6DD0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6 «Первичные (сводные) учетные документы, применяемые для оформления хозяйственных операций, по которым законодательством Российской Федерации не установлены обязательные формы документов».</w:t>
            </w:r>
          </w:p>
        </w:tc>
      </w:tr>
      <w:tr w:rsidR="001E3535" w14:paraId="0764B43A" w14:textId="77777777" w:rsidTr="00517855">
        <w:tc>
          <w:tcPr>
            <w:tcW w:w="1122" w:type="dxa"/>
          </w:tcPr>
          <w:p w14:paraId="70C9204E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01" w:type="dxa"/>
          </w:tcPr>
          <w:p w14:paraId="6EE94E10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7 «Первичные (сводные) учетные документы с добавлением дополнительных реквизитов».</w:t>
            </w:r>
          </w:p>
        </w:tc>
      </w:tr>
      <w:tr w:rsidR="001E3535" w14:paraId="6C99DC7B" w14:textId="77777777" w:rsidTr="00517855">
        <w:tc>
          <w:tcPr>
            <w:tcW w:w="1122" w:type="dxa"/>
          </w:tcPr>
          <w:p w14:paraId="3D62C4A6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1" w:type="dxa"/>
          </w:tcPr>
          <w:p w14:paraId="111EFB42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8 «Порядок организации и осуществления внутреннего финансового контроля».</w:t>
            </w:r>
          </w:p>
        </w:tc>
      </w:tr>
      <w:tr w:rsidR="001E3535" w14:paraId="6378D77A" w14:textId="77777777" w:rsidTr="00517855">
        <w:tc>
          <w:tcPr>
            <w:tcW w:w="1122" w:type="dxa"/>
          </w:tcPr>
          <w:p w14:paraId="65AC3BCA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01" w:type="dxa"/>
          </w:tcPr>
          <w:p w14:paraId="1B7E9DCF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9 «Дополнительные корреспонденции счетов бухгалтерского учета».</w:t>
            </w:r>
          </w:p>
        </w:tc>
      </w:tr>
      <w:tr w:rsidR="001E3535" w14:paraId="1C2E56FD" w14:textId="77777777" w:rsidTr="00517855">
        <w:tc>
          <w:tcPr>
            <w:tcW w:w="1122" w:type="dxa"/>
          </w:tcPr>
          <w:p w14:paraId="2DEF55E3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01" w:type="dxa"/>
          </w:tcPr>
          <w:p w14:paraId="51BEB4E3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10 «</w:t>
            </w:r>
            <w:r w:rsidRPr="003F4EA4">
              <w:rPr>
                <w:rFonts w:ascii="Times New Roman" w:hAnsi="Times New Roman" w:cs="Times New Roman"/>
                <w:sz w:val="24"/>
                <w:szCs w:val="24"/>
              </w:rPr>
              <w:t>Методики оценки сумм резерва и форма расчета сумм резерва предстоящих расходов»</w:t>
            </w:r>
          </w:p>
        </w:tc>
      </w:tr>
      <w:tr w:rsidR="001E3535" w14:paraId="6371EF16" w14:textId="77777777" w:rsidTr="00517855">
        <w:tc>
          <w:tcPr>
            <w:tcW w:w="1122" w:type="dxa"/>
          </w:tcPr>
          <w:p w14:paraId="38CBD851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01" w:type="dxa"/>
          </w:tcPr>
          <w:p w14:paraId="7F365BEF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11 «Перечень должностных лиц, имеющих право подписи доверенностей на получение товарно-материальных ценностей».</w:t>
            </w:r>
          </w:p>
        </w:tc>
      </w:tr>
      <w:tr w:rsidR="001E3535" w14:paraId="4F1C0C7E" w14:textId="77777777" w:rsidTr="00517855">
        <w:tc>
          <w:tcPr>
            <w:tcW w:w="1122" w:type="dxa"/>
          </w:tcPr>
          <w:p w14:paraId="24EE0439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01" w:type="dxa"/>
          </w:tcPr>
          <w:p w14:paraId="5A24C164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12 «Таблица расчет распределения накладных расходов».</w:t>
            </w:r>
          </w:p>
        </w:tc>
      </w:tr>
      <w:tr w:rsidR="001E3535" w14:paraId="02E577FB" w14:textId="77777777" w:rsidTr="00517855">
        <w:tc>
          <w:tcPr>
            <w:tcW w:w="1122" w:type="dxa"/>
          </w:tcPr>
          <w:p w14:paraId="02181E96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01" w:type="dxa"/>
          </w:tcPr>
          <w:p w14:paraId="725A07AD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13 «Таблица расчет распределения общехозяйственных расходов».</w:t>
            </w:r>
          </w:p>
        </w:tc>
      </w:tr>
      <w:tr w:rsidR="001E3535" w14:paraId="6294E8FA" w14:textId="77777777" w:rsidTr="00517855">
        <w:tc>
          <w:tcPr>
            <w:tcW w:w="1122" w:type="dxa"/>
          </w:tcPr>
          <w:p w14:paraId="3838939A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01" w:type="dxa"/>
          </w:tcPr>
          <w:p w14:paraId="6D83565C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14 «</w:t>
            </w:r>
            <w:r w:rsidRPr="003F4E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служебных командировках</w:t>
            </w: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1E3535" w14:paraId="118C1294" w14:textId="77777777" w:rsidTr="00517855">
        <w:tc>
          <w:tcPr>
            <w:tcW w:w="1122" w:type="dxa"/>
          </w:tcPr>
          <w:p w14:paraId="05BAABD8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01" w:type="dxa"/>
          </w:tcPr>
          <w:p w14:paraId="655F3BF5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15 «</w:t>
            </w:r>
            <w:r w:rsidRPr="003F4EA4">
              <w:rPr>
                <w:rFonts w:ascii="Times New Roman" w:hAnsi="Times New Roman" w:cs="Times New Roman"/>
                <w:sz w:val="24"/>
                <w:szCs w:val="24"/>
              </w:rPr>
              <w:t>Порядок выдачи наличных денежных средств под отчет и представления отчетности подотчетными лицами</w:t>
            </w: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1E3535" w14:paraId="45584D83" w14:textId="77777777" w:rsidTr="00517855">
        <w:tc>
          <w:tcPr>
            <w:tcW w:w="1122" w:type="dxa"/>
          </w:tcPr>
          <w:p w14:paraId="45B172CF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801" w:type="dxa"/>
          </w:tcPr>
          <w:p w14:paraId="438E4E22" w14:textId="77777777" w:rsidR="001E3535" w:rsidRPr="003F4EA4" w:rsidRDefault="001E3535" w:rsidP="009A2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16 «Порядок проведения претензионной работы».</w:t>
            </w:r>
          </w:p>
        </w:tc>
      </w:tr>
      <w:tr w:rsidR="001E3535" w14:paraId="5FDA2AF4" w14:textId="77777777" w:rsidTr="00517855">
        <w:tc>
          <w:tcPr>
            <w:tcW w:w="1122" w:type="dxa"/>
          </w:tcPr>
          <w:p w14:paraId="67A2684A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01" w:type="dxa"/>
          </w:tcPr>
          <w:p w14:paraId="5C87C695" w14:textId="77777777" w:rsidR="001E3535" w:rsidRPr="003F4EA4" w:rsidRDefault="001E3535" w:rsidP="009A2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17 «Порядок списания задолженности, не востребованной кредиторами».</w:t>
            </w:r>
          </w:p>
        </w:tc>
      </w:tr>
      <w:tr w:rsidR="001E3535" w14:paraId="5C502FFF" w14:textId="77777777" w:rsidTr="00517855">
        <w:tc>
          <w:tcPr>
            <w:tcW w:w="1122" w:type="dxa"/>
          </w:tcPr>
          <w:p w14:paraId="4FAEB0E6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01" w:type="dxa"/>
          </w:tcPr>
          <w:p w14:paraId="7BC554B9" w14:textId="77777777" w:rsidR="001E3535" w:rsidRPr="0035180E" w:rsidRDefault="001E3535" w:rsidP="0051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18 «Перечень документов, подтверждающих принятие обязательств по основным хозяйственным операциям учреждения».</w:t>
            </w:r>
          </w:p>
        </w:tc>
      </w:tr>
      <w:tr w:rsidR="001E3535" w14:paraId="0EE7625C" w14:textId="77777777" w:rsidTr="00517855">
        <w:tc>
          <w:tcPr>
            <w:tcW w:w="1122" w:type="dxa"/>
          </w:tcPr>
          <w:p w14:paraId="0B4E2DF8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01" w:type="dxa"/>
          </w:tcPr>
          <w:p w14:paraId="51463EE3" w14:textId="77777777" w:rsidR="001E3535" w:rsidRPr="0035180E" w:rsidRDefault="001E3535" w:rsidP="0051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19 «Перечень материальных ценностей, учитываемыхна забалансовом счете 09 "Запасные части к транспортным средствам, выданные взамен изношенных".</w:t>
            </w:r>
          </w:p>
        </w:tc>
      </w:tr>
      <w:tr w:rsidR="001E3535" w14:paraId="6598FBDA" w14:textId="77777777" w:rsidTr="00517855">
        <w:tc>
          <w:tcPr>
            <w:tcW w:w="1122" w:type="dxa"/>
          </w:tcPr>
          <w:p w14:paraId="5DB5195E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01" w:type="dxa"/>
          </w:tcPr>
          <w:p w14:paraId="079B22F6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20 «Перечень первичных учетных документов, которые составляются в виде электронного документа, подписанного электронной подписью».</w:t>
            </w:r>
          </w:p>
        </w:tc>
      </w:tr>
      <w:tr w:rsidR="001E3535" w14:paraId="6655AFD8" w14:textId="77777777" w:rsidTr="00517855">
        <w:tc>
          <w:tcPr>
            <w:tcW w:w="1122" w:type="dxa"/>
          </w:tcPr>
          <w:p w14:paraId="3902B4C9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01" w:type="dxa"/>
          </w:tcPr>
          <w:p w14:paraId="37DE4DA6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21 «Перечень регистров бухгалтерского учета, которые составляются в виде электронного документа, подписанного электронной подписью».</w:t>
            </w:r>
          </w:p>
        </w:tc>
      </w:tr>
      <w:tr w:rsidR="001E3535" w14:paraId="1C2FDA68" w14:textId="77777777" w:rsidTr="00517855">
        <w:tc>
          <w:tcPr>
            <w:tcW w:w="1122" w:type="dxa"/>
          </w:tcPr>
          <w:p w14:paraId="0047E9CF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01" w:type="dxa"/>
          </w:tcPr>
          <w:p w14:paraId="61E152BC" w14:textId="77777777" w:rsidR="001E3535" w:rsidRPr="0035180E" w:rsidRDefault="001E3535" w:rsidP="0051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22 «Мероприятия по обеспечению сохранности наличных денег при ведении кассовых операций, хранении, транспортировке».</w:t>
            </w:r>
          </w:p>
        </w:tc>
      </w:tr>
      <w:tr w:rsidR="001E3535" w14:paraId="6736FB38" w14:textId="77777777" w:rsidTr="00517855">
        <w:tc>
          <w:tcPr>
            <w:tcW w:w="1122" w:type="dxa"/>
          </w:tcPr>
          <w:p w14:paraId="72DA7D0D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01" w:type="dxa"/>
          </w:tcPr>
          <w:p w14:paraId="42FC618B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23 «Порядок расчета лимита остатка денежных средств в кассе».</w:t>
            </w:r>
          </w:p>
        </w:tc>
      </w:tr>
      <w:tr w:rsidR="001E3535" w14:paraId="7D2F6F43" w14:textId="77777777" w:rsidTr="00517855">
        <w:tc>
          <w:tcPr>
            <w:tcW w:w="1122" w:type="dxa"/>
          </w:tcPr>
          <w:p w14:paraId="4350787F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01" w:type="dxa"/>
          </w:tcPr>
          <w:p w14:paraId="012B8239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24 «Порядок хранения учетных данных в цифровой (электронной) форме»</w:t>
            </w:r>
            <w:r w:rsidRPr="0035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E3535" w14:paraId="1A009059" w14:textId="77777777" w:rsidTr="00517855">
        <w:tc>
          <w:tcPr>
            <w:tcW w:w="1122" w:type="dxa"/>
          </w:tcPr>
          <w:p w14:paraId="1FCC6424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01" w:type="dxa"/>
          </w:tcPr>
          <w:p w14:paraId="7F2A6F66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Приложение № 25 «Р</w:t>
            </w: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егистры бухгалтерского учета, формы которых не унифицированы»</w:t>
            </w: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.</w:t>
            </w:r>
          </w:p>
        </w:tc>
      </w:tr>
      <w:tr w:rsidR="001E3535" w14:paraId="284408A7" w14:textId="77777777" w:rsidTr="00517855">
        <w:tc>
          <w:tcPr>
            <w:tcW w:w="1122" w:type="dxa"/>
          </w:tcPr>
          <w:p w14:paraId="22AE5637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01" w:type="dxa"/>
          </w:tcPr>
          <w:p w14:paraId="152E3215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hAnsi="Times New Roman" w:cs="Times New Roman"/>
                <w:sz w:val="24"/>
                <w:szCs w:val="24"/>
              </w:rPr>
              <w:t>Приложение № 26 «Перечень должностных лиц, работа которых имеет разъездной характер, обеспечиваемых ежемесячно проездными документами».</w:t>
            </w:r>
          </w:p>
        </w:tc>
      </w:tr>
      <w:tr w:rsidR="001E3535" w14:paraId="093E9223" w14:textId="77777777" w:rsidTr="00517855">
        <w:tc>
          <w:tcPr>
            <w:tcW w:w="1122" w:type="dxa"/>
          </w:tcPr>
          <w:p w14:paraId="550CAAE9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01" w:type="dxa"/>
          </w:tcPr>
          <w:p w14:paraId="620587FB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hAnsi="Times New Roman" w:cs="Times New Roman"/>
                <w:sz w:val="24"/>
                <w:szCs w:val="24"/>
              </w:rPr>
              <w:t>Приложение № 27 «</w:t>
            </w:r>
            <w:r w:rsidRPr="003F4EA4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лиц, имеющих право получать бланки строгой отчетности»</w:t>
            </w:r>
          </w:p>
        </w:tc>
      </w:tr>
      <w:tr w:rsidR="001E3535" w14:paraId="1203D151" w14:textId="77777777" w:rsidTr="00517855">
        <w:tc>
          <w:tcPr>
            <w:tcW w:w="1122" w:type="dxa"/>
          </w:tcPr>
          <w:p w14:paraId="4078F60C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8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01" w:type="dxa"/>
          </w:tcPr>
          <w:p w14:paraId="7B840013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28 «</w:t>
            </w:r>
            <w:r w:rsidRPr="003F4EA4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 приемке, хранении, выдаче (списании) бланков строгой отчетности».</w:t>
            </w:r>
          </w:p>
        </w:tc>
      </w:tr>
      <w:tr w:rsidR="001E3535" w14:paraId="7E6465ED" w14:textId="77777777" w:rsidTr="00517855">
        <w:tc>
          <w:tcPr>
            <w:tcW w:w="1122" w:type="dxa"/>
          </w:tcPr>
          <w:p w14:paraId="3781C002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01" w:type="dxa"/>
          </w:tcPr>
          <w:p w14:paraId="07AFCD52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29 «</w:t>
            </w:r>
            <w:r w:rsidRPr="003F4EA4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лиц и суммы утвержденных лимитов по мобильной связи».</w:t>
            </w:r>
          </w:p>
        </w:tc>
      </w:tr>
      <w:tr w:rsidR="001E3535" w14:paraId="25985ECD" w14:textId="77777777" w:rsidTr="00517855">
        <w:tc>
          <w:tcPr>
            <w:tcW w:w="1122" w:type="dxa"/>
          </w:tcPr>
          <w:p w14:paraId="6CA73C91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01" w:type="dxa"/>
          </w:tcPr>
          <w:p w14:paraId="66CB7019" w14:textId="77777777" w:rsidR="001E3535" w:rsidRPr="0035180E" w:rsidRDefault="001E3535" w:rsidP="005178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96A">
              <w:rPr>
                <w:rFonts w:ascii="Times New Roman" w:hAnsi="Times New Roman" w:cs="Times New Roman"/>
                <w:sz w:val="24"/>
                <w:szCs w:val="24"/>
              </w:rPr>
              <w:t>Приложение № 31 «Формы первичных документов применяемых для оформления фактов хозяйственной жизни».</w:t>
            </w:r>
          </w:p>
        </w:tc>
      </w:tr>
      <w:tr w:rsidR="001E3535" w14:paraId="78AE836A" w14:textId="77777777" w:rsidTr="00517855">
        <w:tc>
          <w:tcPr>
            <w:tcW w:w="1122" w:type="dxa"/>
          </w:tcPr>
          <w:p w14:paraId="6179B1A4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01" w:type="dxa"/>
          </w:tcPr>
          <w:p w14:paraId="14A0D23F" w14:textId="77777777" w:rsidR="001E3535" w:rsidRPr="0035180E" w:rsidRDefault="001E3535" w:rsidP="009A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6A">
              <w:rPr>
                <w:rFonts w:ascii="Times New Roman" w:hAnsi="Times New Roman" w:cs="Times New Roman"/>
                <w:sz w:val="24"/>
                <w:szCs w:val="24"/>
              </w:rPr>
              <w:t>Приложение № 32 «Порядок перевода первичных учетных документов, составленные на иных языках, на русский язык».</w:t>
            </w:r>
          </w:p>
        </w:tc>
      </w:tr>
      <w:tr w:rsidR="00517855" w14:paraId="693BF443" w14:textId="77777777" w:rsidTr="00517855">
        <w:tc>
          <w:tcPr>
            <w:tcW w:w="1122" w:type="dxa"/>
          </w:tcPr>
          <w:p w14:paraId="59F4731D" w14:textId="77777777" w:rsidR="00517855" w:rsidRPr="00517855" w:rsidRDefault="00517855" w:rsidP="005178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17855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34</w:t>
            </w:r>
          </w:p>
        </w:tc>
        <w:tc>
          <w:tcPr>
            <w:tcW w:w="8801" w:type="dxa"/>
          </w:tcPr>
          <w:p w14:paraId="11F1183F" w14:textId="77777777" w:rsidR="00517855" w:rsidRPr="00517855" w:rsidRDefault="00517855" w:rsidP="0051785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178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Приложение № 33 «ПОРЯДОК признания дебиторской задолженности безнадежной ко взысканию (нереальной ко взысканию) для целей списания дебиторской задолженности в бухгалтерском учете»</w:t>
            </w:r>
          </w:p>
        </w:tc>
      </w:tr>
      <w:tr w:rsidR="0007363E" w14:paraId="41402219" w14:textId="77777777" w:rsidTr="0007363E">
        <w:trPr>
          <w:trHeight w:val="104"/>
        </w:trPr>
        <w:tc>
          <w:tcPr>
            <w:tcW w:w="1122" w:type="dxa"/>
          </w:tcPr>
          <w:p w14:paraId="3C16A434" w14:textId="77777777" w:rsidR="0007363E" w:rsidRPr="00517855" w:rsidRDefault="0007363E" w:rsidP="0007363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17855">
              <w:rPr>
                <w:rFonts w:ascii="Times New Roman" w:hAnsi="Times New Roman" w:cs="Times New Roman"/>
                <w:sz w:val="24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8801" w:type="dxa"/>
          </w:tcPr>
          <w:p w14:paraId="4BA62E04" w14:textId="77777777" w:rsidR="0007363E" w:rsidRPr="00517855" w:rsidRDefault="0007363E" w:rsidP="0007363E">
            <w:pPr>
              <w:rPr>
                <w:rFonts w:ascii="Times New Roman" w:hAnsi="Times New Roman" w:cs="Times New Roman"/>
                <w:sz w:val="24"/>
              </w:rPr>
            </w:pPr>
            <w:r w:rsidRPr="00517855">
              <w:rPr>
                <w:rFonts w:ascii="Times New Roman" w:hAnsi="Times New Roman" w:cs="Times New Roman"/>
                <w:sz w:val="24"/>
              </w:rPr>
              <w:t>Приложение 34 «Порядок проведения инвентаризации активов и обязательств»</w:t>
            </w:r>
          </w:p>
        </w:tc>
      </w:tr>
      <w:tr w:rsidR="0007363E" w14:paraId="10E26E82" w14:textId="77777777" w:rsidTr="0007363E">
        <w:trPr>
          <w:trHeight w:val="103"/>
        </w:trPr>
        <w:tc>
          <w:tcPr>
            <w:tcW w:w="1122" w:type="dxa"/>
          </w:tcPr>
          <w:p w14:paraId="54690055" w14:textId="77777777" w:rsidR="0007363E" w:rsidRPr="007410ED" w:rsidRDefault="0007363E" w:rsidP="0007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01" w:type="dxa"/>
          </w:tcPr>
          <w:p w14:paraId="5B3EA241" w14:textId="77777777" w:rsidR="0007363E" w:rsidRPr="007410ED" w:rsidRDefault="0007363E" w:rsidP="0007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35 «Порядок передачи документов бухгалтерского учета при смене </w:t>
            </w:r>
          </w:p>
          <w:p w14:paraId="0CE38E9A" w14:textId="77777777" w:rsidR="0007363E" w:rsidRPr="007410ED" w:rsidRDefault="0007363E" w:rsidP="0007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учреждения и (или) главного бухгалтера» </w:t>
            </w:r>
          </w:p>
        </w:tc>
      </w:tr>
      <w:tr w:rsidR="0007363E" w14:paraId="0390DCF2" w14:textId="77777777" w:rsidTr="0007363E">
        <w:trPr>
          <w:trHeight w:val="103"/>
        </w:trPr>
        <w:tc>
          <w:tcPr>
            <w:tcW w:w="1122" w:type="dxa"/>
          </w:tcPr>
          <w:p w14:paraId="59B62C6B" w14:textId="77777777" w:rsidR="0007363E" w:rsidRPr="007410ED" w:rsidRDefault="0007363E" w:rsidP="0007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01" w:type="dxa"/>
          </w:tcPr>
          <w:p w14:paraId="3CD2F1BE" w14:textId="77777777" w:rsidR="0007363E" w:rsidRPr="007410ED" w:rsidRDefault="0007363E" w:rsidP="0007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>Приложение № 36 «Инвентарь производственный и хозяйственный»</w:t>
            </w:r>
          </w:p>
        </w:tc>
      </w:tr>
      <w:tr w:rsidR="0007363E" w14:paraId="756D0B01" w14:textId="77777777" w:rsidTr="0007363E">
        <w:trPr>
          <w:trHeight w:val="103"/>
        </w:trPr>
        <w:tc>
          <w:tcPr>
            <w:tcW w:w="1122" w:type="dxa"/>
          </w:tcPr>
          <w:p w14:paraId="6778D800" w14:textId="77777777" w:rsidR="0007363E" w:rsidRPr="007410ED" w:rsidRDefault="0007363E" w:rsidP="0007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01" w:type="dxa"/>
          </w:tcPr>
          <w:p w14:paraId="220358A9" w14:textId="77777777" w:rsidR="0007363E" w:rsidRPr="007410ED" w:rsidRDefault="0007363E" w:rsidP="0007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>Приложение № 37 «Порядок применения подстатей КОСГУ к статьям КОСГУ 340 «Увеличение стоимости материальных запасов», 440 "Уменьшение стоимости материальных запасов» для целей бухгалтерского учета»</w:t>
            </w:r>
          </w:p>
        </w:tc>
      </w:tr>
      <w:tr w:rsidR="0007363E" w14:paraId="64842EE0" w14:textId="77777777" w:rsidTr="0007363E">
        <w:trPr>
          <w:trHeight w:val="103"/>
        </w:trPr>
        <w:tc>
          <w:tcPr>
            <w:tcW w:w="1122" w:type="dxa"/>
          </w:tcPr>
          <w:p w14:paraId="734C2DBB" w14:textId="77777777" w:rsidR="0007363E" w:rsidRPr="007410ED" w:rsidRDefault="0007363E" w:rsidP="0007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801" w:type="dxa"/>
          </w:tcPr>
          <w:p w14:paraId="4C834F40" w14:textId="77777777" w:rsidR="0007363E" w:rsidRPr="007410ED" w:rsidRDefault="0007363E" w:rsidP="0007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>Пример Положения о бухгалтерии учреждения</w:t>
            </w:r>
          </w:p>
        </w:tc>
      </w:tr>
      <w:tr w:rsidR="0007363E" w14:paraId="36D60540" w14:textId="77777777" w:rsidTr="00517855">
        <w:tc>
          <w:tcPr>
            <w:tcW w:w="1122" w:type="dxa"/>
          </w:tcPr>
          <w:p w14:paraId="3E074568" w14:textId="77777777" w:rsidR="0007363E" w:rsidRPr="007410ED" w:rsidRDefault="0007363E" w:rsidP="0007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01" w:type="dxa"/>
          </w:tcPr>
          <w:p w14:paraId="37FE6E30" w14:textId="77777777" w:rsidR="0007363E" w:rsidRPr="007410ED" w:rsidRDefault="0007363E" w:rsidP="0007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ED">
              <w:rPr>
                <w:rFonts w:ascii="Times New Roman" w:hAnsi="Times New Roman" w:cs="Times New Roman"/>
                <w:sz w:val="24"/>
                <w:szCs w:val="24"/>
              </w:rPr>
              <w:t>Пример Положения о комиссии по поступлению и выбытию активов</w:t>
            </w:r>
          </w:p>
        </w:tc>
      </w:tr>
    </w:tbl>
    <w:p w14:paraId="4B942B9C" w14:textId="77777777" w:rsidR="00124233" w:rsidRDefault="00124233"/>
    <w:sectPr w:rsidR="00124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535"/>
    <w:rsid w:val="00013A0B"/>
    <w:rsid w:val="0007363E"/>
    <w:rsid w:val="00124233"/>
    <w:rsid w:val="001E3535"/>
    <w:rsid w:val="00517855"/>
    <w:rsid w:val="00726347"/>
    <w:rsid w:val="00B1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21C7"/>
  <w15:chartTrackingRefBased/>
  <w15:docId w15:val="{3D65E1AB-E2EB-4575-8DCD-C82212B7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5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6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6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Оксана Подкина</cp:lastModifiedBy>
  <cp:revision>4</cp:revision>
  <cp:lastPrinted>2018-01-21T13:47:00Z</cp:lastPrinted>
  <dcterms:created xsi:type="dcterms:W3CDTF">2018-01-21T13:56:00Z</dcterms:created>
  <dcterms:modified xsi:type="dcterms:W3CDTF">2021-03-13T13:41:00Z</dcterms:modified>
</cp:coreProperties>
</file>